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2407" w14:textId="32F342D2" w:rsidR="0063541A" w:rsidRDefault="005132C4" w:rsidP="00326116">
      <w:pPr>
        <w:spacing w:after="0" w:line="240" w:lineRule="auto"/>
        <w:rPr>
          <w:b/>
          <w:bCs/>
        </w:rPr>
      </w:pPr>
      <w:r>
        <w:rPr>
          <w:b/>
          <w:bCs/>
        </w:rPr>
        <w:t>B</w:t>
      </w:r>
      <w:r w:rsidR="00F31528" w:rsidRPr="0063541A">
        <w:rPr>
          <w:b/>
          <w:bCs/>
        </w:rPr>
        <w:t>egroting 202</w:t>
      </w:r>
      <w:r w:rsidR="007C7CCE">
        <w:rPr>
          <w:b/>
          <w:bCs/>
        </w:rPr>
        <w:t>4</w:t>
      </w:r>
    </w:p>
    <w:p w14:paraId="6407EB8E" w14:textId="77777777" w:rsidR="005132C4" w:rsidRDefault="005132C4" w:rsidP="00326116">
      <w:pPr>
        <w:spacing w:after="0" w:line="240" w:lineRule="auto"/>
        <w:rPr>
          <w:b/>
          <w:bCs/>
        </w:rPr>
      </w:pPr>
    </w:p>
    <w:p w14:paraId="4421AD97" w14:textId="27CFD59C" w:rsidR="005132C4" w:rsidRPr="005132C4" w:rsidRDefault="005132C4" w:rsidP="00326116">
      <w:pPr>
        <w:spacing w:after="0" w:line="240" w:lineRule="auto"/>
        <w:rPr>
          <w:b/>
          <w:bCs/>
        </w:rPr>
      </w:pPr>
      <w:r>
        <w:rPr>
          <w:b/>
          <w:bCs/>
        </w:rPr>
        <w:t>Voorzitter</w:t>
      </w:r>
    </w:p>
    <w:p w14:paraId="77F146F6" w14:textId="77777777" w:rsidR="006F7D84" w:rsidRDefault="006F7D84" w:rsidP="00326116">
      <w:pPr>
        <w:spacing w:after="0" w:line="240" w:lineRule="auto"/>
      </w:pPr>
    </w:p>
    <w:p w14:paraId="007EE3F0" w14:textId="0A9E5A0C" w:rsidR="007C7CCE" w:rsidRDefault="007C7CCE" w:rsidP="00326116">
      <w:pPr>
        <w:spacing w:after="0" w:line="240" w:lineRule="auto"/>
      </w:pPr>
      <w:r>
        <w:t>De begroting 2024</w:t>
      </w:r>
      <w:r w:rsidR="0050091B">
        <w:t xml:space="preserve"> is een programmabegroting met twee gezichten, zo schrijft u. 2024 en 2025 een positief en opgewekt gezicht vanwege een sluitende begroting, maar daarna verandert het gezicht in diepe treurnis. Je kunt er zomaar een paar smileys bij bedenken. Een begroting die ons tot diep nadenken aanzette</w:t>
      </w:r>
      <w:r w:rsidR="00246931">
        <w:t xml:space="preserve">, maar </w:t>
      </w:r>
      <w:r w:rsidR="0050091B">
        <w:t xml:space="preserve">ook tot actie. </w:t>
      </w:r>
    </w:p>
    <w:p w14:paraId="45A5E530" w14:textId="77777777" w:rsidR="00246931" w:rsidRDefault="00246931" w:rsidP="00326116">
      <w:pPr>
        <w:spacing w:after="0" w:line="240" w:lineRule="auto"/>
      </w:pPr>
    </w:p>
    <w:p w14:paraId="26696305" w14:textId="6CA05DA0" w:rsidR="007C7CCE" w:rsidRDefault="007C7CCE" w:rsidP="00326116">
      <w:pPr>
        <w:spacing w:after="0" w:line="240" w:lineRule="auto"/>
      </w:pPr>
      <w:r>
        <w:t>Allereerst dank aan de mensen die de begroting hebben opgesteld en de vragen hebben beantwoord. Altijd weer een monsterklus maar het was op tijd af en de vragen werden beantwoord.</w:t>
      </w:r>
      <w:r w:rsidR="0050091B">
        <w:t xml:space="preserve"> We stellen dat altijd zeer op prijs. </w:t>
      </w:r>
    </w:p>
    <w:p w14:paraId="09A2C1F2" w14:textId="77777777" w:rsidR="0050091B" w:rsidRDefault="0050091B" w:rsidP="00326116">
      <w:pPr>
        <w:spacing w:after="0" w:line="240" w:lineRule="auto"/>
      </w:pPr>
      <w:r>
        <w:t>De</w:t>
      </w:r>
      <w:r w:rsidR="007C7CCE">
        <w:t xml:space="preserve"> forse winstwaarschuwing is ons</w:t>
      </w:r>
      <w:r>
        <w:t xml:space="preserve"> dus </w:t>
      </w:r>
      <w:r w:rsidR="007C7CCE">
        <w:t xml:space="preserve">niet ontgaan. 2026 en 2027 laten een ommekeer zien. Zozeer dat de provincie adviseert om na te denken over alternatieven.  </w:t>
      </w:r>
    </w:p>
    <w:p w14:paraId="2D65B0C5" w14:textId="77777777" w:rsidR="0050091B" w:rsidRDefault="0050091B" w:rsidP="00326116">
      <w:pPr>
        <w:spacing w:after="0" w:line="240" w:lineRule="auto"/>
      </w:pPr>
      <w:r>
        <w:t xml:space="preserve">Wij hebben daar in de begroting niets over gelezen. In de inforonde zijn daar meerdere vragen over gesteld. Samengevat luidde het antwoord. “We wachten eerst de ontwikkeling bij het Rijk af”. </w:t>
      </w:r>
    </w:p>
    <w:p w14:paraId="27149288" w14:textId="376437C8" w:rsidR="007C7CCE" w:rsidRDefault="007C7CCE" w:rsidP="00326116">
      <w:pPr>
        <w:spacing w:after="0" w:line="240" w:lineRule="auto"/>
      </w:pPr>
      <w:r>
        <w:t>Het college vindt dat het Rijk aan zet is. En pas wanneer duidelijk wordt dat het Rijk niet voldoende over de brug komt dan kom</w:t>
      </w:r>
      <w:r w:rsidR="0050091B">
        <w:t>t er</w:t>
      </w:r>
      <w:r>
        <w:t xml:space="preserve"> actie.</w:t>
      </w:r>
    </w:p>
    <w:p w14:paraId="4DDEF8E9" w14:textId="77777777" w:rsidR="00B849DC" w:rsidRDefault="007C7CCE" w:rsidP="00326116">
      <w:pPr>
        <w:spacing w:after="0" w:line="240" w:lineRule="auto"/>
      </w:pPr>
      <w:r>
        <w:t xml:space="preserve">Dat vinden we een </w:t>
      </w:r>
      <w:r w:rsidR="0050091B">
        <w:t xml:space="preserve">te </w:t>
      </w:r>
      <w:r>
        <w:t>risicovolle afweging mede gelet op de zeer forse projecten die ons staan te wachten.</w:t>
      </w:r>
      <w:r w:rsidR="00B849DC">
        <w:t xml:space="preserve"> Daarover zo meer.</w:t>
      </w:r>
    </w:p>
    <w:p w14:paraId="0759DF08" w14:textId="77777777" w:rsidR="00B849DC" w:rsidRDefault="00B849DC" w:rsidP="00326116">
      <w:pPr>
        <w:spacing w:after="0" w:line="240" w:lineRule="auto"/>
      </w:pPr>
      <w:r>
        <w:t xml:space="preserve">Wij gaan niet uitputtend alle onderdelen uit de begroting behandelen maar beperken ons tot de voor de ChristenUnie belangrijkste onderdelen. Onderdelen die wat ons betreft tot risico’s leiden en om actie vragen. </w:t>
      </w:r>
    </w:p>
    <w:p w14:paraId="29648E95" w14:textId="735E651C" w:rsidR="007C7CCE" w:rsidRDefault="007C7CCE" w:rsidP="00326116">
      <w:pPr>
        <w:spacing w:after="0" w:line="240" w:lineRule="auto"/>
      </w:pPr>
      <w:r>
        <w:t xml:space="preserve"> </w:t>
      </w:r>
    </w:p>
    <w:p w14:paraId="4F6C31AB" w14:textId="225EE952" w:rsidR="007C7CCE" w:rsidRDefault="007C7CCE" w:rsidP="00326116">
      <w:pPr>
        <w:spacing w:after="0" w:line="240" w:lineRule="auto"/>
      </w:pPr>
      <w:r>
        <w:t xml:space="preserve">Eén </w:t>
      </w:r>
      <w:r w:rsidR="00246931">
        <w:t xml:space="preserve">majeur </w:t>
      </w:r>
      <w:r>
        <w:t>project dat ons hoofdbrekens bezorg</w:t>
      </w:r>
      <w:r w:rsidR="001972BC">
        <w:t>t,</w:t>
      </w:r>
      <w:r>
        <w:t xml:space="preserve"> is de scholenbouw in Enter. We wisten al dat het een duur project zou worden maar we vonden dat de ontwikkeling van een IKC op basis van de wensen van de beide besturen uitgangspunt in de besluitvorming </w:t>
      </w:r>
      <w:r w:rsidR="0050091B">
        <w:t xml:space="preserve">moest </w:t>
      </w:r>
      <w:r>
        <w:t xml:space="preserve">zijn. Toch is een disclaimer </w:t>
      </w:r>
      <w:r w:rsidR="001972BC">
        <w:t xml:space="preserve">inmiddels </w:t>
      </w:r>
      <w:r>
        <w:t>noodzakelijk. We ontvingen van het college een brief waarin een toelichting w</w:t>
      </w:r>
      <w:r w:rsidR="00E81A60">
        <w:t>ordt</w:t>
      </w:r>
      <w:r>
        <w:t xml:space="preserve"> gegeven op het project. Een toelichting op basis van reële marktprijzen en niet op basis van normbedragen. In deze brief</w:t>
      </w:r>
      <w:r w:rsidR="0050091B">
        <w:t xml:space="preserve"> lazen wij </w:t>
      </w:r>
      <w:r>
        <w:t>opvallende zaken:</w:t>
      </w:r>
    </w:p>
    <w:p w14:paraId="1F5E0BDF" w14:textId="7C6C9B81" w:rsidR="007C7CCE" w:rsidRPr="00D37DF2" w:rsidRDefault="0050091B" w:rsidP="007C7CCE">
      <w:pPr>
        <w:spacing w:after="0" w:line="240" w:lineRule="auto"/>
        <w:rPr>
          <w:u w:val="single"/>
        </w:rPr>
      </w:pPr>
      <w:r>
        <w:t xml:space="preserve">@ </w:t>
      </w:r>
      <w:r w:rsidR="007C7CCE">
        <w:t>Marktconforme huurprijs vs. kostendekkende huurprijs “commerciële” ruimtes</w:t>
      </w:r>
      <w:r w:rsidR="007F0636">
        <w:t xml:space="preserve">. </w:t>
      </w:r>
      <w:r w:rsidR="007C7CCE">
        <w:t>Zoals bekend mag de gemeente niet bijdragen aan commerciële activiteiten zoals</w:t>
      </w:r>
      <w:r w:rsidR="007F0636">
        <w:t xml:space="preserve"> </w:t>
      </w:r>
      <w:r w:rsidR="007C7CCE">
        <w:t xml:space="preserve">kinderopvang. </w:t>
      </w:r>
      <w:r w:rsidR="007C7CCE" w:rsidRPr="00222F26">
        <w:rPr>
          <w:u w:val="single"/>
        </w:rPr>
        <w:t>Om die reden is er een kostendekkende huurprijs berekend.</w:t>
      </w:r>
      <w:r w:rsidR="007C7CCE">
        <w:t xml:space="preserve"> Deze</w:t>
      </w:r>
      <w:r w:rsidR="007F0636">
        <w:t xml:space="preserve"> </w:t>
      </w:r>
      <w:r w:rsidR="007C7CCE">
        <w:t>kostendekkende huurprijs is hoger dan de marktconforme huurprijs. Dit komt met</w:t>
      </w:r>
      <w:r w:rsidR="007F0636">
        <w:t xml:space="preserve"> </w:t>
      </w:r>
      <w:r w:rsidR="007C7CCE">
        <w:t xml:space="preserve">name door hogere kosten, hogere rentestand en </w:t>
      </w:r>
      <w:r w:rsidR="00222F26">
        <w:t xml:space="preserve">de </w:t>
      </w:r>
      <w:r w:rsidR="007C7CCE">
        <w:t xml:space="preserve">lineaire berekening. </w:t>
      </w:r>
      <w:r w:rsidR="00222F26">
        <w:t xml:space="preserve">De berekende </w:t>
      </w:r>
      <w:r w:rsidR="007C7CCE">
        <w:t>kostendekkende huurprijs</w:t>
      </w:r>
      <w:r w:rsidR="00222F26">
        <w:t xml:space="preserve"> is</w:t>
      </w:r>
      <w:r w:rsidR="007C7CCE">
        <w:t xml:space="preserve"> € 230,- /m2</w:t>
      </w:r>
      <w:r w:rsidR="00222F26">
        <w:t>. M</w:t>
      </w:r>
      <w:r w:rsidR="007C7CCE">
        <w:t>arktconform</w:t>
      </w:r>
      <w:r w:rsidR="00222F26">
        <w:t xml:space="preserve">e huurprijs </w:t>
      </w:r>
      <w:r w:rsidR="007C7CCE">
        <w:t>is ca.</w:t>
      </w:r>
      <w:r w:rsidR="00222F26">
        <w:t xml:space="preserve"> </w:t>
      </w:r>
      <w:r w:rsidR="007C7CCE">
        <w:t>€ 185,-/m2)</w:t>
      </w:r>
      <w:r w:rsidR="00222F26">
        <w:t>. Een fors verschil. M</w:t>
      </w:r>
      <w:r w:rsidR="007C7CCE">
        <w:t xml:space="preserve">arktpartijen </w:t>
      </w:r>
      <w:r w:rsidR="00222F26">
        <w:t>hebben gevraagd om</w:t>
      </w:r>
      <w:r w:rsidR="007C7CCE">
        <w:t xml:space="preserve"> nog eens kritisch naar </w:t>
      </w:r>
      <w:r w:rsidR="00222F26">
        <w:t xml:space="preserve">de huurprijzen </w:t>
      </w:r>
      <w:r w:rsidR="007C7CCE">
        <w:t xml:space="preserve">te kijken. </w:t>
      </w:r>
      <w:r w:rsidR="00222F26">
        <w:t xml:space="preserve">Wij vinden een kostendekkende huurprijs plausibel maar zijn wel bevreesd </w:t>
      </w:r>
      <w:r w:rsidR="00222F26" w:rsidRPr="00222F26">
        <w:rPr>
          <w:u w:val="single"/>
        </w:rPr>
        <w:t>voor leegstand</w:t>
      </w:r>
      <w:r w:rsidR="00222F26">
        <w:t>.</w:t>
      </w:r>
      <w:r w:rsidR="00241409">
        <w:t xml:space="preserve"> </w:t>
      </w:r>
      <w:r w:rsidR="00D37DF2" w:rsidRPr="00D37DF2">
        <w:rPr>
          <w:u w:val="single"/>
        </w:rPr>
        <w:t>H</w:t>
      </w:r>
      <w:r w:rsidR="00241409" w:rsidRPr="00D37DF2">
        <w:rPr>
          <w:u w:val="single"/>
        </w:rPr>
        <w:t xml:space="preserve">oe voorkomen we deze leegstand? </w:t>
      </w:r>
    </w:p>
    <w:p w14:paraId="75FA2773" w14:textId="669AB78F" w:rsidR="007C7CCE" w:rsidRDefault="00222F26" w:rsidP="007C7CCE">
      <w:pPr>
        <w:spacing w:after="0" w:line="240" w:lineRule="auto"/>
      </w:pPr>
      <w:r>
        <w:t xml:space="preserve">@ </w:t>
      </w:r>
      <w:r w:rsidR="007C7CCE">
        <w:t>M2 kantoren, kinderopvang en “inclusief onderwijs”</w:t>
      </w:r>
    </w:p>
    <w:p w14:paraId="5AD3008D" w14:textId="15F20715" w:rsidR="007C7CCE" w:rsidRPr="00222F26" w:rsidRDefault="007C7CCE" w:rsidP="007C7CCE">
      <w:pPr>
        <w:spacing w:after="0" w:line="240" w:lineRule="auto"/>
      </w:pPr>
      <w:r>
        <w:t>Vanwege het hanteren van de kostendekkende huurprijs vinden hier de grootste</w:t>
      </w:r>
      <w:r w:rsidR="00222F26">
        <w:t xml:space="preserve"> </w:t>
      </w:r>
      <w:r>
        <w:t xml:space="preserve">wijzigingen plaats. </w:t>
      </w:r>
      <w:r w:rsidR="00222F26" w:rsidRPr="00222F26">
        <w:t xml:space="preserve">We lezen: </w:t>
      </w:r>
      <w:r w:rsidR="00222F26" w:rsidRPr="00222F26">
        <w:rPr>
          <w:u w:val="single"/>
        </w:rPr>
        <w:t>“</w:t>
      </w:r>
      <w:r w:rsidRPr="00222F26">
        <w:rPr>
          <w:u w:val="single"/>
        </w:rPr>
        <w:t>Zo verkiest SKOT een kantoorruimte elders in plaats van hier</w:t>
      </w:r>
      <w:r w:rsidR="00222F26" w:rsidRPr="00222F26">
        <w:rPr>
          <w:u w:val="single"/>
        </w:rPr>
        <w:t>”</w:t>
      </w:r>
      <w:r w:rsidRPr="00222F26">
        <w:t>.</w:t>
      </w:r>
      <w:r w:rsidR="00222F26" w:rsidRPr="00222F26">
        <w:t xml:space="preserve"> Wij vinden dit verassend. Best schokkend dat één van de initiatief nemende besturen zich wel sterk maakt voor dit </w:t>
      </w:r>
      <w:r w:rsidR="00D652A3">
        <w:t xml:space="preserve">dure </w:t>
      </w:r>
      <w:r w:rsidR="00222F26" w:rsidRPr="00222F26">
        <w:t>project</w:t>
      </w:r>
      <w:r w:rsidR="00241409">
        <w:t>,</w:t>
      </w:r>
      <w:r w:rsidR="00222F26" w:rsidRPr="00222F26">
        <w:t xml:space="preserve"> maar zelf niet bereid is om een noodzakelijke huurprijs te betalen. </w:t>
      </w:r>
    </w:p>
    <w:p w14:paraId="5584C615" w14:textId="1B4FD278" w:rsidR="00B849DC" w:rsidRDefault="007C7CCE" w:rsidP="007C7CCE">
      <w:pPr>
        <w:spacing w:after="0" w:line="240" w:lineRule="auto"/>
      </w:pPr>
      <w:proofErr w:type="spellStart"/>
      <w:r w:rsidRPr="00222F26">
        <w:t>Verion</w:t>
      </w:r>
      <w:proofErr w:type="spellEnd"/>
      <w:r w:rsidRPr="00222F26">
        <w:t xml:space="preserve"> vraagt een klein kantoor </w:t>
      </w:r>
      <w:r w:rsidR="00D652A3">
        <w:t xml:space="preserve">dat </w:t>
      </w:r>
      <w:r w:rsidRPr="00222F26">
        <w:t xml:space="preserve">zij zelf financieren. </w:t>
      </w:r>
      <w:r w:rsidR="00222F26">
        <w:t xml:space="preserve">Dat zet ook geen zoden aan de dijk. </w:t>
      </w:r>
    </w:p>
    <w:p w14:paraId="2FDFAF3B" w14:textId="604A0595" w:rsidR="007C7CCE" w:rsidRDefault="00B849DC" w:rsidP="007C7CCE">
      <w:pPr>
        <w:spacing w:after="0" w:line="240" w:lineRule="auto"/>
      </w:pPr>
      <w:r>
        <w:t xml:space="preserve">@ </w:t>
      </w:r>
      <w:r w:rsidR="007C7CCE" w:rsidRPr="00222F26">
        <w:t>Er komen er geen extra m2</w:t>
      </w:r>
      <w:r w:rsidR="00222F26" w:rsidRPr="00222F26">
        <w:t xml:space="preserve"> </w:t>
      </w:r>
      <w:r w:rsidR="007C7CCE" w:rsidRPr="00222F26">
        <w:t>voor BSO, enkel voor kinderopvang. Hiernaast is gesproken met de bestuurder van</w:t>
      </w:r>
      <w:r w:rsidR="00222F26" w:rsidRPr="00222F26">
        <w:t xml:space="preserve"> </w:t>
      </w:r>
      <w:r w:rsidR="007C7CCE" w:rsidRPr="00222F26">
        <w:t xml:space="preserve">de bibliotheek. Zij hebben </w:t>
      </w:r>
      <w:r w:rsidR="00222F26" w:rsidRPr="00222F26">
        <w:t>a</w:t>
      </w:r>
      <w:r w:rsidR="007C7CCE" w:rsidRPr="00222F26">
        <w:t>angegeven, onder voorwaarden, graag mee te willen in</w:t>
      </w:r>
      <w:r w:rsidR="00222F26" w:rsidRPr="00222F26">
        <w:t xml:space="preserve"> </w:t>
      </w:r>
      <w:r w:rsidR="007C7CCE" w:rsidRPr="00222F26">
        <w:t>deze planvorming. Mogelijk is een aanvullende subsidie ter dekking van de</w:t>
      </w:r>
      <w:r w:rsidR="00222F26" w:rsidRPr="00222F26">
        <w:t xml:space="preserve"> </w:t>
      </w:r>
      <w:r w:rsidR="007C7CCE" w:rsidRPr="00222F26">
        <w:t>huisvestingslasten noodzakelijk.</w:t>
      </w:r>
      <w:r w:rsidR="00222F26">
        <w:t xml:space="preserve"> En dat </w:t>
      </w:r>
      <w:r w:rsidR="00D652A3">
        <w:t xml:space="preserve">maakt </w:t>
      </w:r>
      <w:r w:rsidR="00222F26">
        <w:t>de totale kosten alleen maar</w:t>
      </w:r>
      <w:r w:rsidR="00D652A3">
        <w:t xml:space="preserve"> hoger</w:t>
      </w:r>
      <w:r w:rsidR="00222F26">
        <w:t xml:space="preserve">. </w:t>
      </w:r>
    </w:p>
    <w:p w14:paraId="23A1AFFF" w14:textId="77777777" w:rsidR="00B849DC" w:rsidRDefault="00B849DC" w:rsidP="007C7CCE">
      <w:pPr>
        <w:spacing w:after="0" w:line="240" w:lineRule="auto"/>
      </w:pPr>
    </w:p>
    <w:p w14:paraId="18F2F310" w14:textId="71990173" w:rsidR="007F0636" w:rsidRDefault="00222F26" w:rsidP="007F0636">
      <w:pPr>
        <w:spacing w:after="0" w:line="240" w:lineRule="auto"/>
      </w:pPr>
      <w:r>
        <w:t>Ik vat samen:</w:t>
      </w:r>
    </w:p>
    <w:p w14:paraId="3B637EB6" w14:textId="77777777" w:rsidR="007F0636" w:rsidRDefault="007F0636" w:rsidP="007F0636">
      <w:pPr>
        <w:spacing w:after="0" w:line="240" w:lineRule="auto"/>
      </w:pPr>
      <w:r>
        <w:t xml:space="preserve">Momenteel ligt er een krediet van € 6,3 </w:t>
      </w:r>
      <w:proofErr w:type="spellStart"/>
      <w:r>
        <w:t>mln</w:t>
      </w:r>
      <w:proofErr w:type="spellEnd"/>
      <w:r>
        <w:t xml:space="preserve"> (op basis van normmeters en destijds geldende</w:t>
      </w:r>
    </w:p>
    <w:p w14:paraId="7300D40C" w14:textId="1914E229" w:rsidR="007F0636" w:rsidRDefault="007F0636" w:rsidP="007F0636">
      <w:pPr>
        <w:spacing w:after="0" w:line="240" w:lineRule="auto"/>
      </w:pPr>
      <w:r>
        <w:t xml:space="preserve">marktprijzen). Op basis van de </w:t>
      </w:r>
      <w:r w:rsidR="00222F26">
        <w:t xml:space="preserve">aangehaalde </w:t>
      </w:r>
      <w:r>
        <w:t>raadsbrief is de investering gestegen naar ca.</w:t>
      </w:r>
    </w:p>
    <w:p w14:paraId="046C2CB8" w14:textId="5D8B5B65" w:rsidR="00C77E06" w:rsidRPr="00C77E06" w:rsidRDefault="007F0636" w:rsidP="007F0636">
      <w:pPr>
        <w:spacing w:after="0" w:line="240" w:lineRule="auto"/>
      </w:pPr>
      <w:r>
        <w:lastRenderedPageBreak/>
        <w:t xml:space="preserve">€ 9,75 mln. (op basis van normmeters en normbedragen). </w:t>
      </w:r>
      <w:r w:rsidR="00B849DC">
        <w:t xml:space="preserve">Laten </w:t>
      </w:r>
      <w:r w:rsidR="00222F26">
        <w:t xml:space="preserve">we de normbedragen los, </w:t>
      </w:r>
      <w:r w:rsidR="00222F26" w:rsidRPr="00B849DC">
        <w:t>dan</w:t>
      </w:r>
      <w:r w:rsidRPr="00B849DC">
        <w:t xml:space="preserve"> stijgt</w:t>
      </w:r>
      <w:r w:rsidRPr="00C77E06">
        <w:t xml:space="preserve"> de investering naar ca. € 14,0 mln. (€ 10,6 mln. voor de school op</w:t>
      </w:r>
      <w:r w:rsidR="00C77E06" w:rsidRPr="00C77E06">
        <w:t xml:space="preserve"> </w:t>
      </w:r>
      <w:r w:rsidRPr="00C77E06">
        <w:t>basis van normmeters en marktprijs en € 3,4 mln. voor kinderopvang, kantoor, inclusief</w:t>
      </w:r>
      <w:r w:rsidR="00C77E06" w:rsidRPr="00C77E06">
        <w:t xml:space="preserve"> </w:t>
      </w:r>
      <w:r w:rsidRPr="00C77E06">
        <w:t xml:space="preserve">onderwijs en bibliotheek). </w:t>
      </w:r>
    </w:p>
    <w:p w14:paraId="7F51FE7B" w14:textId="77777777" w:rsidR="00C77E06" w:rsidRDefault="007F0636" w:rsidP="007F0636">
      <w:pPr>
        <w:spacing w:after="0" w:line="240" w:lineRule="auto"/>
      </w:pPr>
      <w:r w:rsidRPr="00C77E06">
        <w:t xml:space="preserve">De investering ten behoeve van de ontsluiting kunnen uiteenlopen van ca. € 1,0 mln. tot wel € 2,0 mln. </w:t>
      </w:r>
      <w:r w:rsidR="00C77E06">
        <w:t xml:space="preserve">Rekening houdende met alle noodzakelijke aanpassingen t.b.v. verkeer en veiligheid. </w:t>
      </w:r>
    </w:p>
    <w:p w14:paraId="258BEE4F" w14:textId="41B9E17F" w:rsidR="007C7CCE" w:rsidRDefault="00C77E06" w:rsidP="007F0636">
      <w:pPr>
        <w:spacing w:after="0" w:line="240" w:lineRule="auto"/>
      </w:pPr>
      <w:r>
        <w:t xml:space="preserve">Ook moet er rekening </w:t>
      </w:r>
      <w:r w:rsidR="007F0636" w:rsidRPr="00C77E06">
        <w:t>worden gehouden met de kosten voor</w:t>
      </w:r>
      <w:r w:rsidRPr="00C77E06">
        <w:t xml:space="preserve"> </w:t>
      </w:r>
      <w:r w:rsidR="007F0636" w:rsidRPr="00C77E06">
        <w:t>nieuw kunstgras incl. alle bijbehorende zaken. Deze kosten worden</w:t>
      </w:r>
      <w:r w:rsidRPr="00C77E06">
        <w:t xml:space="preserve"> </w:t>
      </w:r>
      <w:r w:rsidR="007F0636" w:rsidRPr="00C77E06">
        <w:t>geraamd op € 0,5 mln.</w:t>
      </w:r>
      <w:r>
        <w:t xml:space="preserve"> Enter Vooruit mag immers niet de dupe worden van de locatiekeuze, zo hebben we besloten. </w:t>
      </w:r>
    </w:p>
    <w:p w14:paraId="76703906" w14:textId="77777777" w:rsidR="007C7CCE" w:rsidRDefault="007C7CCE" w:rsidP="00326116">
      <w:pPr>
        <w:spacing w:after="0" w:line="240" w:lineRule="auto"/>
      </w:pPr>
    </w:p>
    <w:p w14:paraId="46CBE975" w14:textId="24BF2AA9" w:rsidR="007F0636" w:rsidRDefault="007F0636" w:rsidP="00326116">
      <w:pPr>
        <w:spacing w:after="0" w:line="240" w:lineRule="auto"/>
      </w:pPr>
      <w:r>
        <w:t xml:space="preserve">Wanneer we dit op ons in laten werken dan vinden wij het noodzakelijk om het besluit </w:t>
      </w:r>
      <w:r w:rsidR="005465B0">
        <w:t xml:space="preserve">te heroverwegen. </w:t>
      </w:r>
      <w:r>
        <w:t xml:space="preserve">Wij vinden dat de kinderen onderwijs in een goede en moderne school moeten kunnen volgen maar we hebben de investeringen af te wegen tegen wat voor Wierden draagbaar is en rekening houdende met de </w:t>
      </w:r>
      <w:r w:rsidR="001972BC">
        <w:t>financiële</w:t>
      </w:r>
      <w:r>
        <w:t xml:space="preserve"> gevolgen voor de gehele gemeente. We vinden het een teken aan de wand dat de SKOT</w:t>
      </w:r>
      <w:r w:rsidR="005465B0">
        <w:t xml:space="preserve"> </w:t>
      </w:r>
      <w:r>
        <w:t xml:space="preserve">een kantoorruimte elders verkiest. We </w:t>
      </w:r>
      <w:r w:rsidR="00C77E06">
        <w:t xml:space="preserve">concluderen </w:t>
      </w:r>
      <w:r>
        <w:t>dat de initiatiefnemers ook geschrokken zijn van de investeringsvraag en dat zij, de besturen</w:t>
      </w:r>
      <w:r w:rsidR="00C77E06">
        <w:t>,</w:t>
      </w:r>
      <w:r>
        <w:t xml:space="preserve"> die kostendekkende huurprijs niet kunnen of willen betalen. </w:t>
      </w:r>
    </w:p>
    <w:p w14:paraId="7091B272" w14:textId="77777777" w:rsidR="005465B0" w:rsidRDefault="005465B0" w:rsidP="00326116">
      <w:pPr>
        <w:spacing w:after="0" w:line="240" w:lineRule="auto"/>
      </w:pPr>
    </w:p>
    <w:p w14:paraId="0E0B802F" w14:textId="6272DB67" w:rsidR="00F1256A" w:rsidRDefault="007F0636" w:rsidP="00326116">
      <w:pPr>
        <w:spacing w:after="0" w:line="240" w:lineRule="auto"/>
      </w:pPr>
      <w:r>
        <w:t xml:space="preserve">We hebben ook ervaren dat er andere mogelijkheden zijn. In onze gemeente zijn scholen aan de slag gegaan met subsidies waardoor zij in staat zijn om een moderne en energie neutrale school te </w:t>
      </w:r>
      <w:r w:rsidR="00F1256A">
        <w:t xml:space="preserve">realiseren in een 100 jarig schoolgebouw. Zeker, </w:t>
      </w:r>
      <w:r>
        <w:t xml:space="preserve">tegen forse kosten maar zeer veel lager dan de investeringsvraag zoals boven beschreven. </w:t>
      </w:r>
      <w:r w:rsidR="00C77E06">
        <w:t xml:space="preserve">Een optie die </w:t>
      </w:r>
      <w:r w:rsidR="005465B0">
        <w:t xml:space="preserve">wat ons betreft </w:t>
      </w:r>
      <w:r w:rsidR="00C77E06">
        <w:t xml:space="preserve">ook open staat </w:t>
      </w:r>
      <w:r>
        <w:t>voor beide initiatief</w:t>
      </w:r>
      <w:r w:rsidR="00F1256A">
        <w:t xml:space="preserve"> </w:t>
      </w:r>
      <w:r>
        <w:t>nemende scholen in Enter</w:t>
      </w:r>
      <w:r w:rsidR="00C77E06">
        <w:t xml:space="preserve">. Wij komen daarom met een motie die oproept om alternatieven te onderzoeken. Bij de besluitvorming in april 2023 hebben we ook opgeroepen om gelijktijdig met de planontwikkeling een </w:t>
      </w:r>
      <w:r w:rsidR="009742B6">
        <w:t>back-up</w:t>
      </w:r>
      <w:r w:rsidR="00C77E06">
        <w:t xml:space="preserve"> scenario te onderzoeken. Die motie haalde het niet</w:t>
      </w:r>
      <w:r w:rsidR="005465B0">
        <w:t xml:space="preserve">. We zijn </w:t>
      </w:r>
      <w:r w:rsidR="00C77E06">
        <w:t xml:space="preserve">nu nog meer overtuigd dat een </w:t>
      </w:r>
      <w:r w:rsidR="009742B6">
        <w:t>back-up</w:t>
      </w:r>
      <w:r w:rsidR="00C77E06">
        <w:t xml:space="preserve"> scenario noodzakelijk is.</w:t>
      </w:r>
      <w:r w:rsidR="00B849DC">
        <w:t xml:space="preserve"> Het is wat ons betreft eerlijk om te stellen dat we beter ten halve keren </w:t>
      </w:r>
      <w:r w:rsidR="005465B0">
        <w:t>da</w:t>
      </w:r>
      <w:r w:rsidR="002C2D8E">
        <w:t>n</w:t>
      </w:r>
      <w:r w:rsidR="005465B0">
        <w:t xml:space="preserve"> da</w:t>
      </w:r>
      <w:r w:rsidR="002C2D8E">
        <w:t>t</w:t>
      </w:r>
      <w:r w:rsidR="005465B0">
        <w:t xml:space="preserve"> dat </w:t>
      </w:r>
      <w:r w:rsidR="00C77E06">
        <w:t xml:space="preserve">we uiteindelijk in </w:t>
      </w:r>
      <w:r w:rsidR="00B849DC">
        <w:t xml:space="preserve">het </w:t>
      </w:r>
      <w:r w:rsidR="00C77E06">
        <w:t xml:space="preserve">geheel </w:t>
      </w:r>
      <w:r w:rsidR="005465B0">
        <w:t xml:space="preserve">verdwalen in </w:t>
      </w:r>
      <w:r w:rsidR="004A5391">
        <w:t xml:space="preserve">een financieel moeras. </w:t>
      </w:r>
      <w:r w:rsidR="00B849DC">
        <w:t xml:space="preserve">Nu al staat de </w:t>
      </w:r>
      <w:r w:rsidR="004A5391">
        <w:t>meter</w:t>
      </w:r>
      <w:r w:rsidR="009742B6">
        <w:t xml:space="preserve"> </w:t>
      </w:r>
      <w:r w:rsidR="00B849DC">
        <w:t xml:space="preserve">op ongeveer 17 miljoen. En we weten dat in het algemeen de kosten altijd uitlopen. Dat is wat ons betreft niet acceptabel en daarom </w:t>
      </w:r>
      <w:r w:rsidR="005465B0">
        <w:t xml:space="preserve">de noodzaak van een </w:t>
      </w:r>
      <w:r w:rsidR="00B849DC">
        <w:t xml:space="preserve">onderzoek naar alternatieven waarbij we geen enkele optie uitsluiten. </w:t>
      </w:r>
    </w:p>
    <w:p w14:paraId="69980A89" w14:textId="77777777" w:rsidR="00C77E06" w:rsidRDefault="00C77E06" w:rsidP="00326116">
      <w:pPr>
        <w:spacing w:after="0" w:line="240" w:lineRule="auto"/>
      </w:pPr>
    </w:p>
    <w:p w14:paraId="29E70E69" w14:textId="77777777" w:rsidR="005465B0" w:rsidRDefault="00F1256A" w:rsidP="00326116">
      <w:pPr>
        <w:spacing w:after="0" w:line="240" w:lineRule="auto"/>
      </w:pPr>
      <w:r>
        <w:t xml:space="preserve">Een ander punt van aandacht is de Kolk. Er is een verschil van inzicht met de accountant. Het college vindt het een probleem dat bij de Kolk ligt en wij vinden dat het college in principe gelijk heeft maar gelijk hebben is niet hetzelfde als gelijk krijgen. Stel dat er een negatief vermogen ontstaat bij de Kolk. Wie draait daar uiteindelijk voor op wanneer we vinden dat Wierden over een goede en aantrekkelijke zwem locatie moet beschikken. </w:t>
      </w:r>
    </w:p>
    <w:p w14:paraId="63939E32" w14:textId="1B98EC17" w:rsidR="00F1256A" w:rsidRPr="005465B0" w:rsidRDefault="005465B0" w:rsidP="00326116">
      <w:pPr>
        <w:spacing w:after="0" w:line="240" w:lineRule="auto"/>
        <w:rPr>
          <w:u w:val="single"/>
        </w:rPr>
      </w:pPr>
      <w:r w:rsidRPr="005465B0">
        <w:rPr>
          <w:u w:val="single"/>
        </w:rPr>
        <w:t>@ College, kunt u garanderen dat er voor de gemeente Wierden geen financieel risico ontstaat?</w:t>
      </w:r>
    </w:p>
    <w:p w14:paraId="4BF3028C" w14:textId="77777777" w:rsidR="00F1256A" w:rsidRDefault="00F1256A" w:rsidP="00326116">
      <w:pPr>
        <w:spacing w:after="0" w:line="240" w:lineRule="auto"/>
      </w:pPr>
    </w:p>
    <w:p w14:paraId="31C2067D" w14:textId="4FD0C632" w:rsidR="005465B0" w:rsidRDefault="00F1256A" w:rsidP="00326116">
      <w:pPr>
        <w:spacing w:after="0" w:line="240" w:lineRule="auto"/>
      </w:pPr>
      <w:r>
        <w:t xml:space="preserve">Wat </w:t>
      </w:r>
      <w:r w:rsidR="004A5391">
        <w:t>ons</w:t>
      </w:r>
      <w:r>
        <w:t xml:space="preserve"> verder nog bezighoudt, zijn de camera’s bij het NS station. Camera’s op eigen grond, kosten voor de gemeente en NS doet niet mee. Dat voelt eigenlijk niet goed. Is de NS geen stakeholder in dit dossier</w:t>
      </w:r>
      <w:r w:rsidR="005465B0">
        <w:t>?</w:t>
      </w:r>
      <w:r>
        <w:t xml:space="preserve"> Voelt NS zich niet verantwoordelijk voor de gedragingen van haar reizigers? Kijkt NS gewoon maar weg? Wat ons betreft moet NS verantwoordelijkheid nemen.</w:t>
      </w:r>
    </w:p>
    <w:p w14:paraId="15DEE7AA" w14:textId="61208EDB" w:rsidR="005465B0" w:rsidRDefault="00F1256A" w:rsidP="00326116">
      <w:pPr>
        <w:spacing w:after="0" w:line="240" w:lineRule="auto"/>
      </w:pPr>
      <w:r>
        <w:t>En, voortbordurend op die camera’s.</w:t>
      </w:r>
      <w:r w:rsidR="005465B0">
        <w:t xml:space="preserve"> Goed dat die er komen maar dan, de</w:t>
      </w:r>
      <w:r>
        <w:t xml:space="preserve"> camera’s zijn geplaatst, werken zoals het hoort maar hoe staat het met het opvolgende toezicht en handhaving. Kan er</w:t>
      </w:r>
      <w:r w:rsidR="005465B0">
        <w:t>,</w:t>
      </w:r>
      <w:r>
        <w:t xml:space="preserve"> en wordt er iets gedaan met de camerabeelden. Welke afspraken zijn of worden er gemaakt</w:t>
      </w:r>
      <w:r w:rsidR="005465B0">
        <w:t xml:space="preserve">? Of ontstaat hier het risico dat we een investering doen die uiteindelijk geen rendement oplevert. Kortom, ontstaat hier </w:t>
      </w:r>
      <w:r w:rsidR="00DD72FA">
        <w:t xml:space="preserve">het </w:t>
      </w:r>
      <w:r w:rsidR="005465B0">
        <w:t xml:space="preserve">gevaar van een lege huls, een gevoel van schijnveiligheid. </w:t>
      </w:r>
    </w:p>
    <w:p w14:paraId="020E1346" w14:textId="074260D6" w:rsidR="00F1256A" w:rsidRPr="005465B0" w:rsidRDefault="005465B0" w:rsidP="00326116">
      <w:pPr>
        <w:spacing w:after="0" w:line="240" w:lineRule="auto"/>
        <w:rPr>
          <w:u w:val="single"/>
        </w:rPr>
      </w:pPr>
      <w:r w:rsidRPr="005465B0">
        <w:rPr>
          <w:u w:val="single"/>
        </w:rPr>
        <w:t xml:space="preserve">@ College, kunt u ons informeren over de afspraken die o.a. met politie en NS zijn gemaakt?  </w:t>
      </w:r>
    </w:p>
    <w:p w14:paraId="7DC2C46F" w14:textId="77777777" w:rsidR="00F1256A" w:rsidRDefault="00F1256A" w:rsidP="00326116">
      <w:pPr>
        <w:spacing w:after="0" w:line="240" w:lineRule="auto"/>
      </w:pPr>
    </w:p>
    <w:p w14:paraId="57B98FA3" w14:textId="02F2B1F3" w:rsidR="00747DE0" w:rsidRDefault="00F1256A" w:rsidP="00326116">
      <w:pPr>
        <w:spacing w:after="0" w:line="240" w:lineRule="auto"/>
      </w:pPr>
      <w:r>
        <w:t xml:space="preserve">Voorzitter, een onderdeel dat best wel publiciteit heeft gekregen is de forse formatie uitbreiding die wordt gevraagd en waarover we in de NMB al positief hebben besloten. In de begroting is de financiële uitwerking beschreven. Wierden is koploper in </w:t>
      </w:r>
      <w:r w:rsidR="008B40EE">
        <w:t xml:space="preserve">het zoeken naar nieuwe medewerkers. Best wel een positie die tot nadenken aanzet. Wat onderscheidt Wierden nu van alle andere gemeenten </w:t>
      </w:r>
      <w:r w:rsidR="008B40EE">
        <w:lastRenderedPageBreak/>
        <w:t xml:space="preserve">in Twente. Hebben die andere gemeenten eerder voorgesorteerd? Een vraag die we nog belangrijker vinden is deze, wat gaat onze inwoner merken van deze formatie uitbreiding? Wordt men beter, sneller </w:t>
      </w:r>
      <w:r w:rsidR="002D44F9">
        <w:t>en/</w:t>
      </w:r>
      <w:r w:rsidR="008B40EE">
        <w:t xml:space="preserve">of klantvriendelijker geholpen? Het kan niet zo zijn dat de uitbreiding zonder merkbare gevolgen blijft. </w:t>
      </w:r>
    </w:p>
    <w:p w14:paraId="1C52103E" w14:textId="4BFAB1B8" w:rsidR="00F1256A" w:rsidRPr="00747DE0" w:rsidRDefault="00747DE0" w:rsidP="00326116">
      <w:pPr>
        <w:spacing w:after="0" w:line="240" w:lineRule="auto"/>
        <w:rPr>
          <w:u w:val="single"/>
        </w:rPr>
      </w:pPr>
      <w:r w:rsidRPr="00747DE0">
        <w:rPr>
          <w:u w:val="single"/>
        </w:rPr>
        <w:t xml:space="preserve">@ De ChristenUnie is </w:t>
      </w:r>
      <w:r w:rsidR="008B40EE" w:rsidRPr="00747DE0">
        <w:rPr>
          <w:u w:val="single"/>
        </w:rPr>
        <w:t xml:space="preserve">benieuwd wat u (college) als concrete verwachting kunt uitspreken. </w:t>
      </w:r>
    </w:p>
    <w:p w14:paraId="19B8A49C" w14:textId="77777777" w:rsidR="008B40EE" w:rsidRDefault="008B40EE" w:rsidP="00326116">
      <w:pPr>
        <w:spacing w:after="0" w:line="240" w:lineRule="auto"/>
      </w:pPr>
    </w:p>
    <w:p w14:paraId="189D5628" w14:textId="19839900" w:rsidR="00F1256A" w:rsidRDefault="008B40EE" w:rsidP="00326116">
      <w:pPr>
        <w:spacing w:after="0" w:line="240" w:lineRule="auto"/>
      </w:pPr>
      <w:r>
        <w:t>Voorzitter, u heeft ons ook middels een brief geïnformeerd over de tarieven van het begraven. Dat Wierden qua tarifering nog altijd bij de goedkopere gemeenten hoort, is goed om te lezen maar de vraag van de SGP over de betaalbaarheid van het begraven is daarmee niet beantwoord. We wachten de evaluatie af. We hopen daarin het nodige te mogen lezen over de mogelijkheden van een natuurbegraafplaats.</w:t>
      </w:r>
    </w:p>
    <w:p w14:paraId="28F51DBA" w14:textId="77777777" w:rsidR="00747DE0" w:rsidRDefault="00747DE0" w:rsidP="00326116">
      <w:pPr>
        <w:spacing w:after="0" w:line="240" w:lineRule="auto"/>
      </w:pPr>
    </w:p>
    <w:p w14:paraId="55EF1F77" w14:textId="364E54CC" w:rsidR="008B40EE" w:rsidRDefault="00747DE0" w:rsidP="00326116">
      <w:pPr>
        <w:spacing w:after="0" w:line="240" w:lineRule="auto"/>
      </w:pPr>
      <w:r>
        <w:t xml:space="preserve">Voorzitter, ik kom nog even terug op het advies van de provincie. Dit advies is kort samengevat “denk na over alternatieven om het financieel ravijn dat voor ons ligt te overbruggen”. Uw standpunt is om dat niet te doen maar te wachten op het Rijk. Onverstandig en daarom tekenen wij mee op een motie van de SGP die daar over handelt en oproept om nu al na te denken over alternatieven. </w:t>
      </w:r>
      <w:r w:rsidR="001E514F">
        <w:t xml:space="preserve">Daarom de oproep om bij de NMB 2024 met scenario’s te komen. Hopelijk zijn die scenario’s niet nodig. Met u zijn wij van mening dat het Rijk de gemeentes beter moet financieren. Daarom zijn wij ook blij dat mede op initiatief van de ChristenUnie een tweetal moties in de Tweede Kamer </w:t>
      </w:r>
      <w:r w:rsidR="00947C3C">
        <w:t xml:space="preserve">is </w:t>
      </w:r>
      <w:r w:rsidR="001E514F">
        <w:t>aangenomen die daartoe oproepen.</w:t>
      </w:r>
    </w:p>
    <w:p w14:paraId="1E79DB4B" w14:textId="77777777" w:rsidR="001E514F" w:rsidRDefault="001E514F" w:rsidP="00326116">
      <w:pPr>
        <w:spacing w:after="0" w:line="240" w:lineRule="auto"/>
      </w:pPr>
    </w:p>
    <w:p w14:paraId="275B6801" w14:textId="05C80603" w:rsidR="008B40EE" w:rsidRDefault="00246931" w:rsidP="00326116">
      <w:pPr>
        <w:spacing w:after="0" w:line="240" w:lineRule="auto"/>
      </w:pPr>
      <w:r>
        <w:t>Ik</w:t>
      </w:r>
      <w:r w:rsidR="008B40EE">
        <w:t xml:space="preserve"> kom tot een afronding. Er zijn veel </w:t>
      </w:r>
      <w:r w:rsidR="00A03B6F">
        <w:t xml:space="preserve"> dossiers </w:t>
      </w:r>
      <w:r w:rsidR="00947C3C">
        <w:t>zonder duidelijke invulling</w:t>
      </w:r>
      <w:r>
        <w:t>. M</w:t>
      </w:r>
      <w:r w:rsidR="008B40EE">
        <w:t>.b.t. de woningbouw is momenteel geen helderheid. De verkenning naar nieuwe bouwlocaties in HH en Enter kan nog niet worden uitgevoerd. We horen daarover in Q1</w:t>
      </w:r>
      <w:r w:rsidR="00C8726A">
        <w:t xml:space="preserve"> 2024. </w:t>
      </w:r>
    </w:p>
    <w:p w14:paraId="3543C11A" w14:textId="69D2315A" w:rsidR="00C8726A" w:rsidRDefault="00C8726A" w:rsidP="00326116">
      <w:pPr>
        <w:spacing w:after="0" w:line="240" w:lineRule="auto"/>
      </w:pPr>
      <w:r>
        <w:t>Veel onzekerheden dus</w:t>
      </w:r>
      <w:r w:rsidR="00636C4B">
        <w:t>,</w:t>
      </w:r>
      <w:r>
        <w:t xml:space="preserve"> maar wel een begroting 2024 met dekking. Dat is mooi maar we zijn niet zorg</w:t>
      </w:r>
      <w:r w:rsidR="00947C3C">
        <w:t>en</w:t>
      </w:r>
      <w:r>
        <w:t>vrij. Mevrouw Ter Riet merkte al in de informatieronde op dat we gezond moeten kijken naar de keuzes die gemaakt moeten worden. Daar zijn wij het zeker mee eens</w:t>
      </w:r>
      <w:r w:rsidR="009212C9">
        <w:t xml:space="preserve"> en denken we ook mee. Voor nu </w:t>
      </w:r>
      <w:r w:rsidR="002C2D8E">
        <w:t>kunnen</w:t>
      </w:r>
      <w:r w:rsidR="00947C3C">
        <w:t xml:space="preserve"> </w:t>
      </w:r>
      <w:r w:rsidR="00A92A42">
        <w:t xml:space="preserve">we </w:t>
      </w:r>
      <w:r w:rsidR="002C2D8E">
        <w:t xml:space="preserve">instemmen met deze begroting. </w:t>
      </w:r>
    </w:p>
    <w:p w14:paraId="373DDCF9" w14:textId="77777777" w:rsidR="002C2D8E" w:rsidRDefault="002C2D8E" w:rsidP="00326116">
      <w:pPr>
        <w:spacing w:after="0" w:line="240" w:lineRule="auto"/>
      </w:pPr>
    </w:p>
    <w:p w14:paraId="12C0F4EE" w14:textId="0E022275" w:rsidR="00246931" w:rsidRDefault="00246931" w:rsidP="00326116">
      <w:pPr>
        <w:spacing w:after="0" w:line="240" w:lineRule="auto"/>
      </w:pPr>
      <w:r>
        <w:t>Onlangs</w:t>
      </w:r>
      <w:r w:rsidR="00A92A42">
        <w:t xml:space="preserve"> werd</w:t>
      </w:r>
      <w:r>
        <w:t xml:space="preserve"> in onze fractievergadering een gedeelte uit de Bijbel gelezen. Met als achterliggende gedachte de vraag waarom wij ons willen inzetten voor onze gemeente. Die woorden uit 1 Petrus 4 (9-11) wil ik graag met u delen. Dat is waarom wij er voor elkaar willen zijn, ons werk willen doen en wat ik ons allen toe wens.</w:t>
      </w:r>
    </w:p>
    <w:p w14:paraId="0056F8CB" w14:textId="77777777" w:rsidR="002C2D8E" w:rsidRDefault="002C2D8E" w:rsidP="00326116">
      <w:pPr>
        <w:spacing w:after="0" w:line="240" w:lineRule="auto"/>
      </w:pPr>
    </w:p>
    <w:p w14:paraId="255BBA59" w14:textId="0CDC52DA" w:rsidR="00C8726A" w:rsidRDefault="00246931" w:rsidP="00326116">
      <w:pPr>
        <w:spacing w:after="0" w:line="240" w:lineRule="auto"/>
      </w:pPr>
      <w:r>
        <w:t>“Wees gastvrij voor elkaar, zonder morren. Laat ieder de anderen dienen met de genadegave zoals hij die ontvangen heeft, als goede beheerders van de veelsoortige genade van God. Als iemand spreekt, dan als iemand die de woorden van God spreekt; als iemand dient, dan als iemand die dient uit kracht die God schenkt; zodat God in alles verheerlijkt wordt door Jezus Christus. Hem komt de heerlijkheid en de kracht toe, tot in alle eeuwigheid. Amen</w:t>
      </w:r>
      <w:r w:rsidR="002C2D8E">
        <w:t>”.</w:t>
      </w:r>
    </w:p>
    <w:p w14:paraId="3972A8BD" w14:textId="06923A71" w:rsidR="00920215" w:rsidRDefault="00920215" w:rsidP="00C5427D">
      <w:pPr>
        <w:spacing w:after="0" w:line="240" w:lineRule="auto"/>
      </w:pPr>
    </w:p>
    <w:p w14:paraId="3E0B56CB" w14:textId="350AFC96" w:rsidR="00246931" w:rsidRDefault="00246931" w:rsidP="00C5427D">
      <w:pPr>
        <w:spacing w:after="0" w:line="240" w:lineRule="auto"/>
      </w:pPr>
      <w:r>
        <w:t>Kees van Dijk</w:t>
      </w:r>
    </w:p>
    <w:p w14:paraId="0188D94B" w14:textId="7A04BAB4" w:rsidR="00EA4A89" w:rsidRDefault="00EA4A89" w:rsidP="00C5427D">
      <w:pPr>
        <w:spacing w:after="0" w:line="240" w:lineRule="auto"/>
      </w:pPr>
    </w:p>
    <w:p w14:paraId="227B8EE5" w14:textId="7B974BB5" w:rsidR="00EA4A89" w:rsidRPr="00EA4A89" w:rsidRDefault="00EA4A89" w:rsidP="00C5427D">
      <w:pPr>
        <w:spacing w:after="0" w:line="240" w:lineRule="auto"/>
        <w:rPr>
          <w:b/>
          <w:bCs/>
        </w:rPr>
      </w:pPr>
      <w:r w:rsidRPr="00EA4A89">
        <w:rPr>
          <w:b/>
          <w:bCs/>
        </w:rPr>
        <w:t>Voorlezen motie</w:t>
      </w:r>
      <w:r>
        <w:rPr>
          <w:b/>
          <w:bCs/>
        </w:rPr>
        <w:t>, (ingediend met Progressief Wierden, VVD en SGP)</w:t>
      </w:r>
    </w:p>
    <w:sectPr w:rsidR="00EA4A89" w:rsidRPr="00EA4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A1726"/>
    <w:multiLevelType w:val="hybridMultilevel"/>
    <w:tmpl w:val="DFA66A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027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16"/>
    <w:rsid w:val="00010766"/>
    <w:rsid w:val="000123FB"/>
    <w:rsid w:val="00094E11"/>
    <w:rsid w:val="000E27C7"/>
    <w:rsid w:val="0012740B"/>
    <w:rsid w:val="00151AA6"/>
    <w:rsid w:val="00162E66"/>
    <w:rsid w:val="0017171A"/>
    <w:rsid w:val="00183B74"/>
    <w:rsid w:val="001972BC"/>
    <w:rsid w:val="001B14D6"/>
    <w:rsid w:val="001E514F"/>
    <w:rsid w:val="00207C58"/>
    <w:rsid w:val="00210C44"/>
    <w:rsid w:val="00222F26"/>
    <w:rsid w:val="00227540"/>
    <w:rsid w:val="00241409"/>
    <w:rsid w:val="00246931"/>
    <w:rsid w:val="00257E2A"/>
    <w:rsid w:val="002940A3"/>
    <w:rsid w:val="002C2D8E"/>
    <w:rsid w:val="002D44F9"/>
    <w:rsid w:val="002F49EE"/>
    <w:rsid w:val="00326116"/>
    <w:rsid w:val="00326D83"/>
    <w:rsid w:val="0034630D"/>
    <w:rsid w:val="0036078A"/>
    <w:rsid w:val="003C4894"/>
    <w:rsid w:val="003E291E"/>
    <w:rsid w:val="00420092"/>
    <w:rsid w:val="004A5391"/>
    <w:rsid w:val="004A5E24"/>
    <w:rsid w:val="004C4B26"/>
    <w:rsid w:val="0050091B"/>
    <w:rsid w:val="005076BD"/>
    <w:rsid w:val="005132C4"/>
    <w:rsid w:val="0053479A"/>
    <w:rsid w:val="005465B0"/>
    <w:rsid w:val="00564506"/>
    <w:rsid w:val="0058288F"/>
    <w:rsid w:val="005A5205"/>
    <w:rsid w:val="005C5E43"/>
    <w:rsid w:val="005E35A5"/>
    <w:rsid w:val="00602266"/>
    <w:rsid w:val="00603F42"/>
    <w:rsid w:val="00607601"/>
    <w:rsid w:val="00626C1D"/>
    <w:rsid w:val="0063541A"/>
    <w:rsid w:val="00636C4B"/>
    <w:rsid w:val="006562FF"/>
    <w:rsid w:val="00691999"/>
    <w:rsid w:val="006942C7"/>
    <w:rsid w:val="006C3FF3"/>
    <w:rsid w:val="006F7D84"/>
    <w:rsid w:val="00747DE0"/>
    <w:rsid w:val="00764B77"/>
    <w:rsid w:val="00776FC8"/>
    <w:rsid w:val="0078606E"/>
    <w:rsid w:val="0079713A"/>
    <w:rsid w:val="007A15FF"/>
    <w:rsid w:val="007C71A8"/>
    <w:rsid w:val="007C7CCE"/>
    <w:rsid w:val="007F0636"/>
    <w:rsid w:val="00826A0D"/>
    <w:rsid w:val="00853584"/>
    <w:rsid w:val="00873E0B"/>
    <w:rsid w:val="008B40EE"/>
    <w:rsid w:val="008D0D85"/>
    <w:rsid w:val="008D33F3"/>
    <w:rsid w:val="008F402C"/>
    <w:rsid w:val="00915A23"/>
    <w:rsid w:val="00920215"/>
    <w:rsid w:val="009212C9"/>
    <w:rsid w:val="00947C3C"/>
    <w:rsid w:val="009742B6"/>
    <w:rsid w:val="00976A87"/>
    <w:rsid w:val="009E1F7F"/>
    <w:rsid w:val="00A0273D"/>
    <w:rsid w:val="00A03B6F"/>
    <w:rsid w:val="00A04684"/>
    <w:rsid w:val="00A140B3"/>
    <w:rsid w:val="00A92A42"/>
    <w:rsid w:val="00B024DA"/>
    <w:rsid w:val="00B22223"/>
    <w:rsid w:val="00B61C21"/>
    <w:rsid w:val="00B849DC"/>
    <w:rsid w:val="00B90518"/>
    <w:rsid w:val="00BB2FE7"/>
    <w:rsid w:val="00C35432"/>
    <w:rsid w:val="00C47606"/>
    <w:rsid w:val="00C5427D"/>
    <w:rsid w:val="00C64E29"/>
    <w:rsid w:val="00C73F4C"/>
    <w:rsid w:val="00C77C75"/>
    <w:rsid w:val="00C77E06"/>
    <w:rsid w:val="00C8726A"/>
    <w:rsid w:val="00CF3FB4"/>
    <w:rsid w:val="00D37DF2"/>
    <w:rsid w:val="00D652A3"/>
    <w:rsid w:val="00DD72FA"/>
    <w:rsid w:val="00DE7FCB"/>
    <w:rsid w:val="00E34BCC"/>
    <w:rsid w:val="00E52969"/>
    <w:rsid w:val="00E81A60"/>
    <w:rsid w:val="00E84AAF"/>
    <w:rsid w:val="00EA4A89"/>
    <w:rsid w:val="00ED1F81"/>
    <w:rsid w:val="00EF01CD"/>
    <w:rsid w:val="00F058C5"/>
    <w:rsid w:val="00F1256A"/>
    <w:rsid w:val="00F31528"/>
    <w:rsid w:val="00F71604"/>
    <w:rsid w:val="00F81778"/>
    <w:rsid w:val="00FD20A6"/>
    <w:rsid w:val="00FE044B"/>
    <w:rsid w:val="00FF09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C918F"/>
  <w15:chartTrackingRefBased/>
  <w15:docId w15:val="{881F8F74-A154-4F16-9A87-BB9F69C6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26116"/>
    <w:rPr>
      <w:color w:val="0563C1" w:themeColor="hyperlink"/>
      <w:u w:val="single"/>
    </w:rPr>
  </w:style>
  <w:style w:type="character" w:styleId="Onopgelostemelding">
    <w:name w:val="Unresolved Mention"/>
    <w:basedOn w:val="Standaardalinea-lettertype"/>
    <w:uiPriority w:val="99"/>
    <w:semiHidden/>
    <w:unhideWhenUsed/>
    <w:rsid w:val="00326116"/>
    <w:rPr>
      <w:color w:val="605E5C"/>
      <w:shd w:val="clear" w:color="auto" w:fill="E1DFDD"/>
    </w:rPr>
  </w:style>
  <w:style w:type="character" w:styleId="GevolgdeHyperlink">
    <w:name w:val="FollowedHyperlink"/>
    <w:basedOn w:val="Standaardalinea-lettertype"/>
    <w:uiPriority w:val="99"/>
    <w:semiHidden/>
    <w:unhideWhenUsed/>
    <w:rsid w:val="005076BD"/>
    <w:rPr>
      <w:color w:val="954F72" w:themeColor="followedHyperlink"/>
      <w:u w:val="single"/>
    </w:rPr>
  </w:style>
  <w:style w:type="character" w:styleId="Verwijzingopmerking">
    <w:name w:val="annotation reference"/>
    <w:basedOn w:val="Standaardalinea-lettertype"/>
    <w:uiPriority w:val="99"/>
    <w:semiHidden/>
    <w:unhideWhenUsed/>
    <w:rsid w:val="007F0636"/>
    <w:rPr>
      <w:sz w:val="16"/>
      <w:szCs w:val="16"/>
    </w:rPr>
  </w:style>
  <w:style w:type="paragraph" w:styleId="Tekstopmerking">
    <w:name w:val="annotation text"/>
    <w:basedOn w:val="Standaard"/>
    <w:link w:val="TekstopmerkingChar"/>
    <w:uiPriority w:val="99"/>
    <w:unhideWhenUsed/>
    <w:rsid w:val="007F0636"/>
    <w:pPr>
      <w:spacing w:line="240" w:lineRule="auto"/>
    </w:pPr>
    <w:rPr>
      <w:sz w:val="20"/>
      <w:szCs w:val="20"/>
    </w:rPr>
  </w:style>
  <w:style w:type="character" w:customStyle="1" w:styleId="TekstopmerkingChar">
    <w:name w:val="Tekst opmerking Char"/>
    <w:basedOn w:val="Standaardalinea-lettertype"/>
    <w:link w:val="Tekstopmerking"/>
    <w:uiPriority w:val="99"/>
    <w:rsid w:val="007F0636"/>
    <w:rPr>
      <w:sz w:val="20"/>
      <w:szCs w:val="20"/>
    </w:rPr>
  </w:style>
  <w:style w:type="paragraph" w:styleId="Onderwerpvanopmerking">
    <w:name w:val="annotation subject"/>
    <w:basedOn w:val="Tekstopmerking"/>
    <w:next w:val="Tekstopmerking"/>
    <w:link w:val="OnderwerpvanopmerkingChar"/>
    <w:uiPriority w:val="99"/>
    <w:semiHidden/>
    <w:unhideWhenUsed/>
    <w:rsid w:val="007F0636"/>
    <w:rPr>
      <w:b/>
      <w:bCs/>
    </w:rPr>
  </w:style>
  <w:style w:type="character" w:customStyle="1" w:styleId="OnderwerpvanopmerkingChar">
    <w:name w:val="Onderwerp van opmerking Char"/>
    <w:basedOn w:val="TekstopmerkingChar"/>
    <w:link w:val="Onderwerpvanopmerking"/>
    <w:uiPriority w:val="99"/>
    <w:semiHidden/>
    <w:rsid w:val="007F0636"/>
    <w:rPr>
      <w:b/>
      <w:bCs/>
      <w:sz w:val="20"/>
      <w:szCs w:val="20"/>
    </w:rPr>
  </w:style>
  <w:style w:type="paragraph" w:styleId="Lijstalinea">
    <w:name w:val="List Paragraph"/>
    <w:basedOn w:val="Standaard"/>
    <w:uiPriority w:val="34"/>
    <w:qFormat/>
    <w:rsid w:val="0050091B"/>
    <w:pPr>
      <w:ind w:left="720"/>
      <w:contextualSpacing/>
    </w:pPr>
  </w:style>
  <w:style w:type="paragraph" w:styleId="Revisie">
    <w:name w:val="Revision"/>
    <w:hidden/>
    <w:uiPriority w:val="99"/>
    <w:semiHidden/>
    <w:rsid w:val="00D652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1680</Words>
  <Characters>9243</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van Dijk</dc:creator>
  <cp:keywords/>
  <dc:description/>
  <cp:lastModifiedBy>Kees van Dijk</cp:lastModifiedBy>
  <cp:revision>2</cp:revision>
  <dcterms:created xsi:type="dcterms:W3CDTF">2023-11-08T06:36:00Z</dcterms:created>
  <dcterms:modified xsi:type="dcterms:W3CDTF">2023-11-08T06:36:00Z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d4c793a900558917905e5d3a5002d1776818cd14db618d97d66ecac17e737e5e</vt:lpwstr>
  </property>
</Properties>
</file>